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B4417" w14:textId="01C58617" w:rsidR="00461E36" w:rsidRDefault="00461E36" w:rsidP="00461E36">
      <w:pPr>
        <w:jc w:val="right"/>
      </w:pPr>
      <w:r>
        <w:rPr>
          <w:rFonts w:hint="eastAsia"/>
        </w:rPr>
        <w:t>2024年9月</w:t>
      </w:r>
    </w:p>
    <w:p w14:paraId="09DC896A" w14:textId="77777777" w:rsidR="00461E36" w:rsidRDefault="00461E36" w:rsidP="00461E36">
      <w:pPr>
        <w:jc w:val="right"/>
      </w:pPr>
    </w:p>
    <w:p w14:paraId="5AFCDC4E" w14:textId="3CA2FA71" w:rsidR="00E72447" w:rsidRPr="00461E36" w:rsidRDefault="00461E36" w:rsidP="00461E36">
      <w:pPr>
        <w:jc w:val="center"/>
        <w:rPr>
          <w:b/>
          <w:bCs/>
          <w:sz w:val="24"/>
          <w:szCs w:val="24"/>
        </w:rPr>
      </w:pPr>
      <w:r w:rsidRPr="00461E36">
        <w:rPr>
          <w:rFonts w:hint="eastAsia"/>
          <w:b/>
          <w:bCs/>
          <w:sz w:val="24"/>
          <w:szCs w:val="24"/>
        </w:rPr>
        <w:t>硬質ウレタンフォームによる</w:t>
      </w:r>
      <w:r w:rsidR="00862E31" w:rsidRPr="001D396F">
        <w:rPr>
          <w:rFonts w:hint="eastAsia"/>
          <w:b/>
          <w:bCs/>
          <w:sz w:val="24"/>
          <w:szCs w:val="24"/>
        </w:rPr>
        <w:t>配線</w:t>
      </w:r>
      <w:r w:rsidRPr="001D396F">
        <w:rPr>
          <w:rFonts w:hint="eastAsia"/>
          <w:b/>
          <w:bCs/>
          <w:sz w:val="24"/>
          <w:szCs w:val="24"/>
        </w:rPr>
        <w:t>ケー</w:t>
      </w:r>
      <w:r w:rsidRPr="00461E36">
        <w:rPr>
          <w:rFonts w:hint="eastAsia"/>
          <w:b/>
          <w:bCs/>
          <w:sz w:val="24"/>
          <w:szCs w:val="24"/>
        </w:rPr>
        <w:t>ブルへの影響</w:t>
      </w:r>
      <w:r w:rsidR="00514714">
        <w:rPr>
          <w:rFonts w:hint="eastAsia"/>
          <w:b/>
          <w:bCs/>
          <w:sz w:val="24"/>
          <w:szCs w:val="24"/>
        </w:rPr>
        <w:t>とお願い</w:t>
      </w:r>
    </w:p>
    <w:p w14:paraId="2C0D0EF4" w14:textId="77777777" w:rsidR="00461E36" w:rsidRDefault="00461E36"/>
    <w:p w14:paraId="4D1C87D0" w14:textId="77777777" w:rsidR="003A11E1" w:rsidRDefault="003A11E1"/>
    <w:p w14:paraId="56425897" w14:textId="77777777" w:rsidR="003A11E1" w:rsidRDefault="003A11E1"/>
    <w:p w14:paraId="5E463F48" w14:textId="52DFDE3E" w:rsidR="00461E36" w:rsidRDefault="00461E36">
      <w:r>
        <w:rPr>
          <w:rFonts w:hint="eastAsia"/>
        </w:rPr>
        <w:t>日頃はウレタンフォーム工業会、会員企業の製品をご採用いただきありがとうございます。</w:t>
      </w:r>
    </w:p>
    <w:p w14:paraId="373FF6EA" w14:textId="77777777" w:rsidR="00461E36" w:rsidRDefault="00461E36"/>
    <w:p w14:paraId="1EBB3F89" w14:textId="4FFEB856" w:rsidR="008F32C5" w:rsidRDefault="00461E36">
      <w:r>
        <w:rPr>
          <w:rFonts w:hint="eastAsia"/>
        </w:rPr>
        <w:t>屋内配線で広く使用されている</w:t>
      </w:r>
      <w:r w:rsidR="00862E31">
        <w:rPr>
          <w:rFonts w:hint="eastAsia"/>
        </w:rPr>
        <w:t>VVF</w:t>
      </w:r>
      <w:r w:rsidR="00862E31" w:rsidRPr="001D396F">
        <w:rPr>
          <w:rFonts w:hint="eastAsia"/>
        </w:rPr>
        <w:t>等の配線</w:t>
      </w:r>
      <w:r w:rsidRPr="001D396F">
        <w:rPr>
          <w:rFonts w:hint="eastAsia"/>
        </w:rPr>
        <w:t>ケ</w:t>
      </w:r>
      <w:r>
        <w:rPr>
          <w:rFonts w:hint="eastAsia"/>
        </w:rPr>
        <w:t>ーブルを断熱材で被覆した場合の</w:t>
      </w:r>
      <w:r w:rsidR="003A11E1">
        <w:rPr>
          <w:rFonts w:hint="eastAsia"/>
        </w:rPr>
        <w:t>注意とお願いです。</w:t>
      </w:r>
    </w:p>
    <w:p w14:paraId="46289346" w14:textId="77777777" w:rsidR="005E43B3" w:rsidRDefault="005E43B3"/>
    <w:p w14:paraId="57FFD764" w14:textId="20A5CED3" w:rsidR="00D21718" w:rsidRDefault="00D21718">
      <w:r>
        <w:rPr>
          <w:rFonts w:hint="eastAsia"/>
        </w:rPr>
        <w:t>・ケーブルが断熱材に覆われた場合、外部への熱の放散が妨げられ許容電流が低下する可能性があります。また、発泡ポリウレタンに含まれる反応促進剤(アミン)はVVFと接触すると脱塩酸反応を促進し、絶縁抵抗の低下を招く場合があります。</w:t>
      </w:r>
    </w:p>
    <w:p w14:paraId="4054E074" w14:textId="77777777" w:rsidR="00D21718" w:rsidRDefault="00D21718"/>
    <w:p w14:paraId="11AD9C7C" w14:textId="6B8FE88B" w:rsidR="005E43B3" w:rsidRDefault="00D21718">
      <w:r>
        <w:rPr>
          <w:rFonts w:hint="eastAsia"/>
        </w:rPr>
        <w:t>・一方、</w:t>
      </w:r>
      <w:r w:rsidR="005E43B3">
        <w:rPr>
          <w:rFonts w:hint="eastAsia"/>
        </w:rPr>
        <w:t>「各種断熱材による電線・ケーブルへの影響及び対策」社団法人 日本電線工業会によると下記の通り記載されております。</w:t>
      </w:r>
    </w:p>
    <w:p w14:paraId="650AFBF2" w14:textId="77777777" w:rsidR="005E43B3" w:rsidRPr="00D21718" w:rsidRDefault="005E43B3"/>
    <w:p w14:paraId="23C6BF8E" w14:textId="77777777" w:rsidR="005E43B3" w:rsidRDefault="005E43B3">
      <w:r>
        <w:rPr>
          <w:rFonts w:hint="eastAsia"/>
        </w:rPr>
        <w:t>「VVFケーブルが発泡ポリウレタンと直接接触していても、ケーブル温度が許容温度の</w:t>
      </w:r>
    </w:p>
    <w:p w14:paraId="594D28B8" w14:textId="77777777" w:rsidR="005E43B3" w:rsidRDefault="005E43B3" w:rsidP="005E43B3">
      <w:pPr>
        <w:ind w:firstLineChars="100" w:firstLine="210"/>
      </w:pPr>
      <w:r>
        <w:rPr>
          <w:rFonts w:hint="eastAsia"/>
        </w:rPr>
        <w:t>60℃以下に抑えられている場合には、一般的にケーブルに対して期待される耐用年数で</w:t>
      </w:r>
    </w:p>
    <w:p w14:paraId="214B69D3" w14:textId="001FFAD5" w:rsidR="005E43B3" w:rsidRDefault="005E43B3" w:rsidP="005E43B3">
      <w:pPr>
        <w:ind w:firstLineChars="100" w:firstLine="210"/>
      </w:pPr>
      <w:r>
        <w:rPr>
          <w:rFonts w:hint="eastAsia"/>
        </w:rPr>
        <w:t>ある20～30年程度は実用上問題になることはないものと考えられる。」</w:t>
      </w:r>
    </w:p>
    <w:p w14:paraId="0CEA5E00" w14:textId="77777777" w:rsidR="005E43B3" w:rsidRDefault="005E43B3" w:rsidP="005E43B3"/>
    <w:p w14:paraId="502C70E1" w14:textId="0EFD9BEA" w:rsidR="00D21718" w:rsidRPr="001D396F" w:rsidRDefault="00D21718" w:rsidP="00210A8B">
      <w:r>
        <w:rPr>
          <w:rFonts w:hint="eastAsia"/>
        </w:rPr>
        <w:t>・以上のことからVVFが発泡</w:t>
      </w:r>
      <w:r w:rsidR="00813D32">
        <w:rPr>
          <w:rFonts w:hint="eastAsia"/>
        </w:rPr>
        <w:t>ポリウレタンに接触及び覆われた場合、熱的影響や化学的影響がありますが、導体</w:t>
      </w:r>
      <w:r w:rsidR="00813D32" w:rsidRPr="001D396F">
        <w:rPr>
          <w:rFonts w:hint="eastAsia"/>
        </w:rPr>
        <w:t>温度が60℃以下に保たれている場合、実用上問題はご</w:t>
      </w:r>
      <w:r w:rsidR="003576B6" w:rsidRPr="001D396F">
        <w:rPr>
          <w:rFonts w:hint="eastAsia"/>
        </w:rPr>
        <w:t>ざいませんが、</w:t>
      </w:r>
    </w:p>
    <w:p w14:paraId="1C734FBA" w14:textId="7D9212E1" w:rsidR="00813D32" w:rsidRDefault="00DA2144" w:rsidP="00210A8B">
      <w:r w:rsidRPr="001D396F">
        <w:rPr>
          <w:rFonts w:hint="eastAsia"/>
        </w:rPr>
        <w:t>断熱材で被覆することで</w:t>
      </w:r>
      <w:r w:rsidR="00813D32" w:rsidRPr="001D396F">
        <w:rPr>
          <w:rFonts w:hint="eastAsia"/>
        </w:rPr>
        <w:t>許容電流が約50～60%にまで低下することを考慮し、導体サイズの選定を行う、</w:t>
      </w:r>
      <w:r w:rsidR="003576B6" w:rsidRPr="001D396F">
        <w:rPr>
          <w:rFonts w:hint="eastAsia"/>
        </w:rPr>
        <w:t>ケーブル</w:t>
      </w:r>
      <w:r w:rsidR="00813D32" w:rsidRPr="001D396F">
        <w:rPr>
          <w:rFonts w:hint="eastAsia"/>
        </w:rPr>
        <w:t>が高温にならないようCD管を使用する、</w:t>
      </w:r>
      <w:r w:rsidR="003576B6" w:rsidRPr="001D396F">
        <w:rPr>
          <w:rFonts w:hint="eastAsia"/>
        </w:rPr>
        <w:t>ケーブル</w:t>
      </w:r>
      <w:r w:rsidR="00813D32" w:rsidRPr="001D396F">
        <w:rPr>
          <w:rFonts w:hint="eastAsia"/>
        </w:rPr>
        <w:t>が埋没しないようにウレタン施工後に</w:t>
      </w:r>
      <w:r w:rsidR="001D396F" w:rsidRPr="001D396F">
        <w:rPr>
          <w:rFonts w:hint="eastAsia"/>
        </w:rPr>
        <w:t>配線</w:t>
      </w:r>
      <w:r w:rsidR="00813D32" w:rsidRPr="001D396F">
        <w:rPr>
          <w:rFonts w:hint="eastAsia"/>
        </w:rPr>
        <w:t>施工をするなど</w:t>
      </w:r>
      <w:r w:rsidR="003576B6" w:rsidRPr="001D396F">
        <w:rPr>
          <w:rFonts w:hint="eastAsia"/>
        </w:rPr>
        <w:t>のご対応</w:t>
      </w:r>
      <w:r w:rsidR="00813D32" w:rsidRPr="001D396F">
        <w:rPr>
          <w:rFonts w:hint="eastAsia"/>
        </w:rPr>
        <w:t>を</w:t>
      </w:r>
      <w:r w:rsidR="00813D32">
        <w:rPr>
          <w:rFonts w:hint="eastAsia"/>
        </w:rPr>
        <w:t>推奨いたします。</w:t>
      </w:r>
    </w:p>
    <w:p w14:paraId="69881813" w14:textId="77777777" w:rsidR="003A11E1" w:rsidRDefault="003A11E1"/>
    <w:p w14:paraId="60EAA86F" w14:textId="77777777" w:rsidR="00813D32" w:rsidRDefault="00813D32"/>
    <w:p w14:paraId="4A786766" w14:textId="77777777" w:rsidR="003A11E1" w:rsidRDefault="003A11E1"/>
    <w:p w14:paraId="16EDD639" w14:textId="77777777" w:rsidR="003A11E1" w:rsidRDefault="003A11E1"/>
    <w:p w14:paraId="59EB720E" w14:textId="0673753E" w:rsidR="003A11E1" w:rsidRPr="003A11E1" w:rsidRDefault="003A11E1" w:rsidP="003A11E1">
      <w:pPr>
        <w:jc w:val="right"/>
      </w:pPr>
      <w:r>
        <w:rPr>
          <w:rFonts w:hint="eastAsia"/>
        </w:rPr>
        <w:t>ウレタンフォーム工業会</w:t>
      </w:r>
    </w:p>
    <w:sectPr w:rsidR="003A11E1" w:rsidRPr="003A11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0ABA4" w14:textId="77777777" w:rsidR="00A81FF9" w:rsidRDefault="00A81FF9" w:rsidP="00DA2144">
      <w:r>
        <w:separator/>
      </w:r>
    </w:p>
  </w:endnote>
  <w:endnote w:type="continuationSeparator" w:id="0">
    <w:p w14:paraId="64EA31D4" w14:textId="77777777" w:rsidR="00A81FF9" w:rsidRDefault="00A81FF9" w:rsidP="00DA2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BE001" w14:textId="77777777" w:rsidR="00A81FF9" w:rsidRDefault="00A81FF9" w:rsidP="00DA2144">
      <w:r>
        <w:separator/>
      </w:r>
    </w:p>
  </w:footnote>
  <w:footnote w:type="continuationSeparator" w:id="0">
    <w:p w14:paraId="3CF848C7" w14:textId="77777777" w:rsidR="00A81FF9" w:rsidRDefault="00A81FF9" w:rsidP="00DA2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B4C7D"/>
    <w:multiLevelType w:val="hybridMultilevel"/>
    <w:tmpl w:val="38EE579C"/>
    <w:lvl w:ilvl="0" w:tplc="271A531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08C7B5F"/>
    <w:multiLevelType w:val="hybridMultilevel"/>
    <w:tmpl w:val="1C9CE064"/>
    <w:lvl w:ilvl="0" w:tplc="F7B201D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5705744">
    <w:abstractNumId w:val="0"/>
  </w:num>
  <w:num w:numId="2" w16cid:durableId="883637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2C5"/>
    <w:rsid w:val="000C1850"/>
    <w:rsid w:val="00140412"/>
    <w:rsid w:val="001A43FD"/>
    <w:rsid w:val="001D396F"/>
    <w:rsid w:val="00210A8B"/>
    <w:rsid w:val="003576B6"/>
    <w:rsid w:val="003A11E1"/>
    <w:rsid w:val="00461E36"/>
    <w:rsid w:val="00514714"/>
    <w:rsid w:val="005E43B3"/>
    <w:rsid w:val="007F4BD4"/>
    <w:rsid w:val="00813D32"/>
    <w:rsid w:val="00862E31"/>
    <w:rsid w:val="008F32C5"/>
    <w:rsid w:val="009B059D"/>
    <w:rsid w:val="009B3C6D"/>
    <w:rsid w:val="00A47106"/>
    <w:rsid w:val="00A81FF9"/>
    <w:rsid w:val="00AB725F"/>
    <w:rsid w:val="00B009C8"/>
    <w:rsid w:val="00C04582"/>
    <w:rsid w:val="00CF7C23"/>
    <w:rsid w:val="00D21718"/>
    <w:rsid w:val="00DA2144"/>
    <w:rsid w:val="00E72447"/>
    <w:rsid w:val="00ED1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C4279C"/>
  <w15:chartTrackingRefBased/>
  <w15:docId w15:val="{15F46551-D771-4B4E-A254-5462FBEA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61E36"/>
  </w:style>
  <w:style w:type="character" w:customStyle="1" w:styleId="a4">
    <w:name w:val="日付 (文字)"/>
    <w:basedOn w:val="a0"/>
    <w:link w:val="a3"/>
    <w:uiPriority w:val="99"/>
    <w:semiHidden/>
    <w:rsid w:val="00461E36"/>
  </w:style>
  <w:style w:type="paragraph" w:styleId="a5">
    <w:name w:val="List Paragraph"/>
    <w:basedOn w:val="a"/>
    <w:uiPriority w:val="34"/>
    <w:qFormat/>
    <w:rsid w:val="00210A8B"/>
    <w:pPr>
      <w:ind w:leftChars="400" w:left="840"/>
    </w:pPr>
  </w:style>
  <w:style w:type="paragraph" w:styleId="a6">
    <w:name w:val="header"/>
    <w:basedOn w:val="a"/>
    <w:link w:val="a7"/>
    <w:uiPriority w:val="99"/>
    <w:unhideWhenUsed/>
    <w:rsid w:val="00DA2144"/>
    <w:pPr>
      <w:tabs>
        <w:tab w:val="center" w:pos="4252"/>
        <w:tab w:val="right" w:pos="8504"/>
      </w:tabs>
      <w:snapToGrid w:val="0"/>
    </w:pPr>
  </w:style>
  <w:style w:type="character" w:customStyle="1" w:styleId="a7">
    <w:name w:val="ヘッダー (文字)"/>
    <w:basedOn w:val="a0"/>
    <w:link w:val="a6"/>
    <w:uiPriority w:val="99"/>
    <w:rsid w:val="00DA2144"/>
  </w:style>
  <w:style w:type="paragraph" w:styleId="a8">
    <w:name w:val="footer"/>
    <w:basedOn w:val="a"/>
    <w:link w:val="a9"/>
    <w:uiPriority w:val="99"/>
    <w:unhideWhenUsed/>
    <w:rsid w:val="00DA2144"/>
    <w:pPr>
      <w:tabs>
        <w:tab w:val="center" w:pos="4252"/>
        <w:tab w:val="right" w:pos="8504"/>
      </w:tabs>
      <w:snapToGrid w:val="0"/>
    </w:pPr>
  </w:style>
  <w:style w:type="character" w:customStyle="1" w:styleId="a9">
    <w:name w:val="フッター (文字)"/>
    <w:basedOn w:val="a0"/>
    <w:link w:val="a8"/>
    <w:uiPriority w:val="99"/>
    <w:rsid w:val="00DA2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西尾　一真</dc:creator>
  <cp:keywords/>
  <dc:description/>
  <cp:lastModifiedBy>JUFA 山本</cp:lastModifiedBy>
  <cp:revision>2</cp:revision>
  <dcterms:created xsi:type="dcterms:W3CDTF">2024-09-25T00:41:00Z</dcterms:created>
  <dcterms:modified xsi:type="dcterms:W3CDTF">2024-09-25T00:41:00Z</dcterms:modified>
</cp:coreProperties>
</file>